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89" w:rsidRPr="00685489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BF" w:rsidRDefault="002412BF" w:rsidP="002412BF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2B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D2149" w:rsidRPr="008B72D0" w:rsidRDefault="00DD2149" w:rsidP="00DD2149">
      <w:pPr>
        <w:pStyle w:val="24"/>
        <w:spacing w:line="264" w:lineRule="auto"/>
        <w:rPr>
          <w:rFonts w:cs="Arial"/>
          <w:color w:val="000000"/>
        </w:rPr>
      </w:pPr>
      <w:r w:rsidRPr="008B72D0">
        <w:rPr>
          <w:rFonts w:cs="Arial"/>
          <w:color w:val="000000"/>
        </w:rPr>
        <w:t xml:space="preserve">на открытый запрос предложений по выбору исполнителя работ по </w:t>
      </w:r>
    </w:p>
    <w:p w:rsidR="002412BF" w:rsidRPr="002412BF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9FE">
        <w:rPr>
          <w:rFonts w:ascii="Times New Roman" w:hAnsi="Times New Roman" w:cs="Times New Roman"/>
          <w:b/>
          <w:sz w:val="24"/>
          <w:szCs w:val="24"/>
        </w:rPr>
        <w:t>ч</w:t>
      </w:r>
      <w:r w:rsidR="00C259FE" w:rsidRPr="00C259FE">
        <w:rPr>
          <w:rFonts w:ascii="Times New Roman" w:hAnsi="Times New Roman" w:cs="Times New Roman"/>
          <w:b/>
          <w:sz w:val="24"/>
          <w:szCs w:val="24"/>
        </w:rPr>
        <w:t>истк</w:t>
      </w:r>
      <w:r w:rsidR="00C259FE">
        <w:rPr>
          <w:rFonts w:ascii="Times New Roman" w:hAnsi="Times New Roman" w:cs="Times New Roman"/>
          <w:b/>
          <w:sz w:val="24"/>
          <w:szCs w:val="24"/>
        </w:rPr>
        <w:t>е</w:t>
      </w:r>
      <w:r w:rsidR="00C259FE" w:rsidRPr="00C259FE">
        <w:rPr>
          <w:rFonts w:ascii="Times New Roman" w:hAnsi="Times New Roman" w:cs="Times New Roman"/>
          <w:b/>
          <w:sz w:val="24"/>
          <w:szCs w:val="24"/>
        </w:rPr>
        <w:t xml:space="preserve"> сетевых подогревателей №1,2 ТГ№3</w:t>
      </w:r>
    </w:p>
    <w:p w:rsidR="002412BF" w:rsidRPr="002412BF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>
        <w:rPr>
          <w:rFonts w:ascii="Times New Roman" w:hAnsi="Times New Roman" w:cs="Times New Roman"/>
          <w:sz w:val="24"/>
          <w:szCs w:val="24"/>
        </w:rPr>
        <w:t>1117/6.42-3</w:t>
      </w:r>
      <w:r w:rsidR="00C259FE">
        <w:rPr>
          <w:rFonts w:ascii="Times New Roman" w:hAnsi="Times New Roman" w:cs="Times New Roman"/>
          <w:sz w:val="24"/>
          <w:szCs w:val="24"/>
        </w:rPr>
        <w:t>708</w:t>
      </w:r>
      <w:r w:rsidRPr="002412BF">
        <w:rPr>
          <w:rFonts w:ascii="Times New Roman" w:hAnsi="Times New Roman" w:cs="Times New Roman"/>
          <w:sz w:val="24"/>
          <w:szCs w:val="24"/>
        </w:rPr>
        <w:t>, код по ОКВЭД 40.11.51, код по ОКДП 7422090)</w:t>
      </w:r>
    </w:p>
    <w:p w:rsidR="002412BF" w:rsidRPr="002412BF" w:rsidRDefault="002412BF" w:rsidP="002412B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Выборгской ТЭЦ-17 филиала «Невский» ОАО «ТГК-1»</w:t>
      </w:r>
    </w:p>
    <w:p w:rsidR="002F5BFD" w:rsidRDefault="002F5BFD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A84D01" w:rsidRPr="00112D26" w:rsidRDefault="00A84D01" w:rsidP="00A84D01">
      <w:pPr>
        <w:rPr>
          <w:rFonts w:ascii="Times New Roman" w:hAnsi="Times New Roman"/>
          <w:sz w:val="24"/>
          <w:szCs w:val="24"/>
          <w:highlight w:val="yellow"/>
        </w:rPr>
      </w:pPr>
      <w:r w:rsidRPr="00D67053">
        <w:rPr>
          <w:rFonts w:ascii="Times New Roman" w:hAnsi="Times New Roman"/>
          <w:color w:val="000000"/>
          <w:sz w:val="24"/>
          <w:szCs w:val="24"/>
        </w:rPr>
        <w:t>Ответственный за составление технического задания:</w:t>
      </w:r>
      <w:r w:rsidRPr="00D67053">
        <w:rPr>
          <w:rFonts w:ascii="Times New Roman" w:hAnsi="Times New Roman"/>
          <w:color w:val="000000"/>
          <w:sz w:val="24"/>
          <w:szCs w:val="24"/>
        </w:rPr>
        <w:br/>
        <w:t xml:space="preserve"> </w:t>
      </w:r>
      <w:r w:rsidRPr="00112D26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ПТО Чусов Николай Витальевич тел. </w:t>
      </w:r>
      <w:r w:rsidRPr="00112D26">
        <w:rPr>
          <w:rFonts w:ascii="Times New Roman" w:hAnsi="Times New Roman"/>
          <w:sz w:val="24"/>
          <w:szCs w:val="24"/>
          <w:highlight w:val="yellow"/>
        </w:rPr>
        <w:t>901-46-65;</w:t>
      </w:r>
    </w:p>
    <w:p w:rsidR="00A84D01" w:rsidRPr="00D67053" w:rsidRDefault="00A84D01" w:rsidP="00A84D01">
      <w:pPr>
        <w:rPr>
          <w:rFonts w:ascii="Times New Roman" w:hAnsi="Times New Roman"/>
          <w:color w:val="000000"/>
          <w:sz w:val="24"/>
          <w:szCs w:val="24"/>
        </w:rPr>
      </w:pPr>
      <w:r w:rsidRPr="00112D26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Начальник КТЦ Моисеев Николай Евгеньевич тел. </w:t>
      </w:r>
      <w:r w:rsidRPr="00112D26">
        <w:rPr>
          <w:rFonts w:ascii="Times New Roman" w:hAnsi="Times New Roman"/>
          <w:sz w:val="24"/>
          <w:szCs w:val="24"/>
          <w:highlight w:val="yellow"/>
        </w:rPr>
        <w:t>901-46-80;</w:t>
      </w:r>
    </w:p>
    <w:p w:rsidR="00A84D01" w:rsidRPr="00C863EB" w:rsidRDefault="00A84D0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590256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2412BF">
        <w:rPr>
          <w:rFonts w:ascii="Times New Roman" w:hAnsi="Times New Roman"/>
          <w:color w:val="000000"/>
          <w:sz w:val="24"/>
          <w:szCs w:val="24"/>
        </w:rPr>
        <w:t>сентябрь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2412BF">
        <w:rPr>
          <w:rFonts w:ascii="Times New Roman" w:hAnsi="Times New Roman"/>
          <w:color w:val="000000"/>
          <w:sz w:val="24"/>
          <w:szCs w:val="24"/>
        </w:rPr>
        <w:t>5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590256">
        <w:rPr>
          <w:rFonts w:ascii="Times New Roman" w:hAnsi="Times New Roman"/>
          <w:color w:val="000000"/>
          <w:sz w:val="24"/>
          <w:szCs w:val="24"/>
        </w:rPr>
        <w:t>Окончание</w:t>
      </w:r>
      <w:r w:rsidR="00F8720D">
        <w:rPr>
          <w:rFonts w:ascii="Times New Roman" w:hAnsi="Times New Roman"/>
          <w:color w:val="000000"/>
          <w:sz w:val="24"/>
          <w:szCs w:val="24"/>
        </w:rPr>
        <w:t xml:space="preserve">:            </w:t>
      </w:r>
      <w:r w:rsidR="003364A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412BF">
        <w:rPr>
          <w:rFonts w:ascii="Times New Roman" w:hAnsi="Times New Roman"/>
          <w:color w:val="000000"/>
          <w:sz w:val="24"/>
          <w:szCs w:val="24"/>
        </w:rPr>
        <w:t xml:space="preserve"> октябрь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2412BF">
        <w:rPr>
          <w:rFonts w:ascii="Times New Roman" w:hAnsi="Times New Roman"/>
          <w:color w:val="000000"/>
          <w:sz w:val="24"/>
          <w:szCs w:val="24"/>
        </w:rPr>
        <w:t>5</w:t>
      </w:r>
      <w:r w:rsidRPr="00590256">
        <w:rPr>
          <w:rFonts w:ascii="Times New Roman" w:hAnsi="Times New Roman"/>
          <w:color w:val="000000"/>
          <w:sz w:val="24"/>
          <w:szCs w:val="24"/>
        </w:rPr>
        <w:t>г.</w:t>
      </w:r>
    </w:p>
    <w:p w:rsidR="00A84D01" w:rsidRPr="00314A6F" w:rsidRDefault="00A84D01" w:rsidP="00A84D01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</w:t>
      </w:r>
      <w:r w:rsidR="00C259FE">
        <w:rPr>
          <w:rFonts w:ascii="Times New Roman" w:hAnsi="Times New Roman"/>
          <w:b/>
          <w:color w:val="000000"/>
          <w:sz w:val="24"/>
          <w:szCs w:val="24"/>
        </w:rPr>
        <w:t>90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0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A84D01" w:rsidRPr="00314A6F" w:rsidRDefault="00A84D01" w:rsidP="00A84D01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C259FE">
        <w:rPr>
          <w:rFonts w:ascii="Times New Roman" w:hAnsi="Times New Roman"/>
          <w:color w:val="000000"/>
          <w:sz w:val="24"/>
          <w:szCs w:val="24"/>
        </w:rPr>
        <w:t>450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A84D01" w:rsidRPr="00314A6F" w:rsidRDefault="00A84D01" w:rsidP="00A84D01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C259FE">
        <w:rPr>
          <w:rFonts w:ascii="Times New Roman" w:hAnsi="Times New Roman"/>
          <w:color w:val="000000"/>
          <w:sz w:val="24"/>
          <w:szCs w:val="24"/>
        </w:rPr>
        <w:t>450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  <w:r w:rsidR="002412BF">
        <w:rPr>
          <w:rFonts w:ascii="Times New Roman" w:hAnsi="Times New Roman"/>
          <w:color w:val="000000"/>
          <w:sz w:val="24"/>
          <w:szCs w:val="24"/>
        </w:rPr>
        <w:t>.</w:t>
      </w:r>
    </w:p>
    <w:p w:rsidR="00A84D01" w:rsidRDefault="00A84D01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0A07A9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2412BF" w:rsidRPr="00AA5BA2" w:rsidRDefault="002412BF" w:rsidP="002412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C0D10">
        <w:rPr>
          <w:rFonts w:ascii="Times New Roman" w:hAnsi="Times New Roman" w:cs="Times New Roman"/>
          <w:b/>
          <w:sz w:val="24"/>
          <w:szCs w:val="24"/>
        </w:rPr>
        <w:t>2.1. Цель выполнения услуг:</w:t>
      </w:r>
    </w:p>
    <w:p w:rsidR="002412BF" w:rsidRPr="002412BF" w:rsidRDefault="00EC0D10" w:rsidP="002412BF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59FE">
        <w:rPr>
          <w:rFonts w:ascii="Times New Roman" w:hAnsi="Times New Roman" w:cs="Times New Roman"/>
          <w:sz w:val="24"/>
          <w:szCs w:val="24"/>
        </w:rPr>
        <w:t>Обеспечение нормативных характеристик эксплуатации сетевых подогревателей.</w:t>
      </w:r>
    </w:p>
    <w:p w:rsidR="002412BF" w:rsidRDefault="002412B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60D5B" w:rsidRPr="00AA5BA2" w:rsidRDefault="00760D5B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412BF" w:rsidRPr="002412BF" w:rsidRDefault="009D7420" w:rsidP="002412B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4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12BF" w:rsidRPr="002412BF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2412BF" w:rsidRPr="002412BF" w:rsidRDefault="002412BF" w:rsidP="002412B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Объёмов услуг</w:t>
      </w:r>
    </w:p>
    <w:p w:rsidR="00C259FE" w:rsidRPr="00C259FE" w:rsidRDefault="002412BF" w:rsidP="00C259FE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по </w:t>
      </w:r>
      <w:r w:rsidR="00C259FE" w:rsidRPr="00C259FE">
        <w:rPr>
          <w:rFonts w:ascii="Times New Roman" w:hAnsi="Times New Roman" w:cs="Times New Roman"/>
          <w:sz w:val="24"/>
          <w:szCs w:val="24"/>
        </w:rPr>
        <w:t>чистке сетевых подогревателей №1,2 ТГ№3</w:t>
      </w:r>
    </w:p>
    <w:p w:rsidR="002412BF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ТЭЦ-17 филиала «Невский» ОАО «ТГК-1»</w:t>
      </w:r>
    </w:p>
    <w:p w:rsidR="00F914C9" w:rsidRDefault="00F914C9" w:rsidP="002412B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5362"/>
        <w:gridCol w:w="1398"/>
        <w:gridCol w:w="2870"/>
      </w:tblGrid>
      <w:tr w:rsidR="00F914C9" w:rsidRPr="00565644" w:rsidTr="00F914C9">
        <w:trPr>
          <w:trHeight w:val="583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C9" w:rsidRPr="006C5D31" w:rsidRDefault="00F914C9" w:rsidP="005B60F8">
            <w:pPr>
              <w:suppressAutoHyphens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C9" w:rsidRPr="006C5D31" w:rsidRDefault="00F914C9" w:rsidP="005B60F8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C9" w:rsidRPr="006C5D31" w:rsidRDefault="00F914C9" w:rsidP="005B60F8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C9" w:rsidRPr="006C5D31" w:rsidRDefault="00F914C9" w:rsidP="005B60F8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F914C9" w:rsidRPr="005B1931" w:rsidTr="00F914C9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C9" w:rsidRDefault="00F914C9" w:rsidP="005B60F8">
            <w:pPr>
              <w:pStyle w:val="afc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C9" w:rsidRDefault="00F914C9" w:rsidP="00F914C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Чистка трубных систем и корпусов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C9" w:rsidRPr="00E91F36" w:rsidRDefault="00F914C9" w:rsidP="005B60F8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91F36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C9" w:rsidRPr="00E91F36" w:rsidRDefault="00F914C9" w:rsidP="00F914C9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сетевой подогреватель №1,2 ТГ№3</w:t>
            </w:r>
          </w:p>
        </w:tc>
      </w:tr>
    </w:tbl>
    <w:p w:rsidR="002412BF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F914C9" w:rsidRPr="00810823" w:rsidRDefault="00F914C9" w:rsidP="00F914C9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III. Требования к исполнителю и к организации оказания услуг.</w:t>
      </w:r>
    </w:p>
    <w:p w:rsidR="00F914C9" w:rsidRDefault="00F914C9" w:rsidP="00F914C9">
      <w:pPr>
        <w:pStyle w:val="afc"/>
        <w:suppressAutoHyphens/>
        <w:ind w:left="0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</w:p>
    <w:p w:rsidR="00F914C9" w:rsidRPr="00810823" w:rsidRDefault="00F914C9" w:rsidP="00F914C9">
      <w:pPr>
        <w:pStyle w:val="afc"/>
        <w:suppressAutoHyphens/>
        <w:ind w:left="0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  <w:r w:rsidRPr="00810823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3.1. Требования к организации оказания услуг и их качеству:</w:t>
      </w:r>
    </w:p>
    <w:p w:rsidR="002A70F9" w:rsidRDefault="002A70F9" w:rsidP="002A70F9">
      <w:pPr>
        <w:pStyle w:val="afc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760D5B" w:rsidRDefault="00760D5B" w:rsidP="00760D5B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Pr="00F8720D">
        <w:rPr>
          <w:rFonts w:ascii="Times New Roman" w:hAnsi="Times New Roman"/>
          <w:color w:val="000000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года);</w:t>
      </w:r>
    </w:p>
    <w:p w:rsidR="00F914C9" w:rsidRDefault="00760D5B" w:rsidP="00F914C9">
      <w:pPr>
        <w:ind w:firstLine="284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760D5B">
        <w:rPr>
          <w:rFonts w:ascii="Times New Roman" w:hAnsi="Times New Roman"/>
          <w:sz w:val="24"/>
          <w:szCs w:val="24"/>
        </w:rPr>
        <w:t xml:space="preserve"> </w:t>
      </w:r>
      <w:r w:rsidRPr="00E1330A">
        <w:rPr>
          <w:rFonts w:ascii="Times New Roman" w:hAnsi="Times New Roman"/>
          <w:sz w:val="24"/>
          <w:szCs w:val="24"/>
        </w:rPr>
        <w:t xml:space="preserve">СО 153-34.20.501-2003 «Правила технической эксплуатации электрических станций П68 и сетей РФ» п. </w:t>
      </w:r>
      <w:r>
        <w:rPr>
          <w:rFonts w:ascii="Times New Roman" w:hAnsi="Times New Roman"/>
          <w:sz w:val="24"/>
          <w:szCs w:val="24"/>
        </w:rPr>
        <w:t>4.11.4. Трубная система теплообменных аппаратов должна периодически очищаться по мере загрязнения, но не реже 1 раза в год (перед отопительным сезоном);</w:t>
      </w:r>
    </w:p>
    <w:p w:rsidR="00F8720D" w:rsidRPr="00F914C9" w:rsidRDefault="00F8720D" w:rsidP="00F914C9">
      <w:pPr>
        <w:ind w:firstLine="284"/>
        <w:rPr>
          <w:rFonts w:ascii="Times New Roman" w:hAnsi="Times New Roman"/>
          <w:sz w:val="24"/>
          <w:szCs w:val="24"/>
        </w:rPr>
      </w:pPr>
      <w:r w:rsidRPr="00F914C9">
        <w:rPr>
          <w:rFonts w:ascii="Times New Roman" w:hAnsi="Times New Roman"/>
          <w:sz w:val="24"/>
          <w:szCs w:val="24"/>
        </w:rPr>
        <w:lastRenderedPageBreak/>
        <w:t>-  Правила безопасности при про</w:t>
      </w:r>
      <w:r w:rsidR="00760D5B" w:rsidRPr="00F914C9">
        <w:rPr>
          <w:rFonts w:ascii="Times New Roman" w:hAnsi="Times New Roman"/>
          <w:sz w:val="24"/>
          <w:szCs w:val="24"/>
        </w:rPr>
        <w:t>изводстве работ СНиП 12-03-2001.</w:t>
      </w:r>
    </w:p>
    <w:p w:rsidR="00760D5B" w:rsidRPr="00F8720D" w:rsidRDefault="00760D5B" w:rsidP="00F8720D">
      <w:pPr>
        <w:tabs>
          <w:tab w:val="left" w:pos="426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26C5" w:rsidRDefault="005C26C5" w:rsidP="005C26C5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3.2. Требования к организации исполнителя:</w:t>
      </w:r>
    </w:p>
    <w:p w:rsidR="005C26C5" w:rsidRPr="00810823" w:rsidRDefault="005C26C5" w:rsidP="005C26C5">
      <w:pPr>
        <w:suppressAutoHyphens/>
        <w:jc w:val="both"/>
        <w:rPr>
          <w:rFonts w:ascii="Times New Roman" w:eastAsia="Calibri" w:hAnsi="Times New Roman" w:cs="Times New Roman"/>
          <w:bCs/>
          <w:iCs/>
          <w:kern w:val="1"/>
          <w:sz w:val="24"/>
          <w:szCs w:val="24"/>
          <w:lang w:eastAsia="en-US"/>
        </w:rPr>
      </w:pPr>
      <w:r w:rsidRPr="00810823">
        <w:rPr>
          <w:rFonts w:ascii="Times New Roman" w:eastAsia="Calibri" w:hAnsi="Times New Roman" w:cs="Times New Roman"/>
          <w:bCs/>
          <w:iCs/>
          <w:kern w:val="1"/>
          <w:sz w:val="24"/>
          <w:szCs w:val="24"/>
          <w:lang w:eastAsia="en-US"/>
        </w:rPr>
        <w:t>3.2.1. Общие требования:</w:t>
      </w:r>
    </w:p>
    <w:p w:rsidR="00F945CA" w:rsidRPr="00F945CA" w:rsidRDefault="005C26C5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3.2.1.1.</w:t>
      </w:r>
      <w:r w:rsidR="00F945CA" w:rsidRPr="00F945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F945CA" w:rsidRPr="00F945CA">
        <w:rPr>
          <w:rFonts w:ascii="Times New Roman" w:hAnsi="Times New Roman"/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F945CA" w:rsidRPr="00F945CA" w:rsidRDefault="005C26C5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3.2.1.2.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технической эксплуатации электрических станций и сетей РФ»;</w:t>
      </w:r>
    </w:p>
    <w:p w:rsidR="00F945CA" w:rsidRPr="00F945CA" w:rsidRDefault="005C26C5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3.2.1.3.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СО 34.03.301-00 (РД 153-34.0-03.301-00). «Правила пожарной безопасности для энергетических предприятий»;</w:t>
      </w:r>
    </w:p>
    <w:p w:rsidR="005C26C5" w:rsidRPr="00F945CA" w:rsidRDefault="005C26C5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3.2.1.4. </w:t>
      </w:r>
      <w:r w:rsidRPr="006C5D31">
        <w:rPr>
          <w:rFonts w:ascii="Times New Roman" w:hAnsi="Times New Roman" w:cs="Times New Roman"/>
          <w:sz w:val="24"/>
          <w:szCs w:val="24"/>
          <w:lang w:eastAsia="en-US"/>
        </w:rPr>
        <w:t>Наличие свидетельства о членстве в СРО, лицензии и допуски для производства работ не требуются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F686D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C26C5" w:rsidRPr="005C26C5" w:rsidRDefault="005C26C5" w:rsidP="005C26C5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C26C5">
        <w:rPr>
          <w:rFonts w:ascii="Times New Roman" w:hAnsi="Times New Roman"/>
          <w:b/>
          <w:color w:val="000000"/>
          <w:sz w:val="24"/>
          <w:szCs w:val="24"/>
        </w:rPr>
        <w:t>3.2.2. Специальные требования:</w:t>
      </w:r>
    </w:p>
    <w:p w:rsidR="00E46602" w:rsidRPr="006F686D" w:rsidRDefault="00E46602" w:rsidP="00E46602">
      <w:pPr>
        <w:widowControl/>
        <w:tabs>
          <w:tab w:val="num" w:pos="284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3.2.2.1. Исполнитель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должен быть готов заключить договор по форме, принятой у Заказчика;</w:t>
      </w:r>
    </w:p>
    <w:p w:rsidR="00E46602" w:rsidRDefault="00E46602" w:rsidP="00E46602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3.2.2.2. У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слуги выполняются силами и средствами исполнителя, обученным и аттестованным персоналом;</w:t>
      </w:r>
    </w:p>
    <w:p w:rsidR="00E46602" w:rsidRDefault="00E46602" w:rsidP="00E46602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10823">
        <w:rPr>
          <w:rFonts w:ascii="Times New Roman" w:hAnsi="Times New Roman" w:cs="Times New Roman"/>
          <w:sz w:val="24"/>
          <w:szCs w:val="24"/>
          <w:lang w:eastAsia="en-US"/>
        </w:rPr>
        <w:t>3.2.2.3.</w:t>
      </w:r>
      <w:r>
        <w:rPr>
          <w:sz w:val="24"/>
          <w:szCs w:val="24"/>
        </w:rPr>
        <w:t xml:space="preserve"> О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бязательное наличие однотипной спецодежды с названием и логотипом подрядной организации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E46602" w:rsidRDefault="00E46602" w:rsidP="00E46602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3.2.2.4.</w:t>
      </w:r>
      <w:r w:rsidRPr="006F686D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ерсонал исполнителя должен быть обучен и аттестован по охране труда, пожарной и промышленной безопасности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E46602" w:rsidRPr="006F686D" w:rsidRDefault="00E46602" w:rsidP="00E46602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3.2.2.5. И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6FD4" w:rsidRPr="00AA5BA2" w:rsidRDefault="009F6FD4" w:rsidP="00203DF5">
      <w:pPr>
        <w:shd w:val="clear" w:color="auto" w:fill="FFFFFF"/>
        <w:spacing w:line="226" w:lineRule="exact"/>
        <w:ind w:left="363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F6FD4" w:rsidRPr="00AA5BA2" w:rsidSect="00C863EB">
      <w:footerReference w:type="default" r:id="rId8"/>
      <w:pgSz w:w="11909" w:h="16834"/>
      <w:pgMar w:top="1262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23D" w:rsidRDefault="0002623D" w:rsidP="00F33D04">
      <w:r>
        <w:separator/>
      </w:r>
    </w:p>
  </w:endnote>
  <w:endnote w:type="continuationSeparator" w:id="0">
    <w:p w:rsidR="0002623D" w:rsidRDefault="0002623D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23D" w:rsidRDefault="0002623D" w:rsidP="00F33D04">
      <w:r>
        <w:separator/>
      </w:r>
    </w:p>
  </w:footnote>
  <w:footnote w:type="continuationSeparator" w:id="0">
    <w:p w:rsidR="0002623D" w:rsidRDefault="0002623D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2526B5"/>
    <w:multiLevelType w:val="multilevel"/>
    <w:tmpl w:val="3D0C4E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36"/>
  </w:num>
  <w:num w:numId="4">
    <w:abstractNumId w:val="38"/>
  </w:num>
  <w:num w:numId="5">
    <w:abstractNumId w:val="24"/>
  </w:num>
  <w:num w:numId="6">
    <w:abstractNumId w:val="19"/>
  </w:num>
  <w:num w:numId="7">
    <w:abstractNumId w:val="25"/>
  </w:num>
  <w:num w:numId="8">
    <w:abstractNumId w:val="39"/>
  </w:num>
  <w:num w:numId="9">
    <w:abstractNumId w:val="11"/>
  </w:num>
  <w:num w:numId="10">
    <w:abstractNumId w:val="29"/>
  </w:num>
  <w:num w:numId="11">
    <w:abstractNumId w:val="35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7"/>
  </w:num>
  <w:num w:numId="18">
    <w:abstractNumId w:val="3"/>
  </w:num>
  <w:num w:numId="19">
    <w:abstractNumId w:val="20"/>
  </w:num>
  <w:num w:numId="20">
    <w:abstractNumId w:val="5"/>
  </w:num>
  <w:num w:numId="21">
    <w:abstractNumId w:val="41"/>
  </w:num>
  <w:num w:numId="22">
    <w:abstractNumId w:val="1"/>
  </w:num>
  <w:num w:numId="23">
    <w:abstractNumId w:val="42"/>
  </w:num>
  <w:num w:numId="24">
    <w:abstractNumId w:val="17"/>
  </w:num>
  <w:num w:numId="25">
    <w:abstractNumId w:val="16"/>
  </w:num>
  <w:num w:numId="26">
    <w:abstractNumId w:val="0"/>
  </w:num>
  <w:num w:numId="27">
    <w:abstractNumId w:val="27"/>
  </w:num>
  <w:num w:numId="28">
    <w:abstractNumId w:val="9"/>
  </w:num>
  <w:num w:numId="29">
    <w:abstractNumId w:val="43"/>
  </w:num>
  <w:num w:numId="30">
    <w:abstractNumId w:val="4"/>
  </w:num>
  <w:num w:numId="31">
    <w:abstractNumId w:val="40"/>
  </w:num>
  <w:num w:numId="32">
    <w:abstractNumId w:val="32"/>
  </w:num>
  <w:num w:numId="33">
    <w:abstractNumId w:val="12"/>
  </w:num>
  <w:num w:numId="34">
    <w:abstractNumId w:val="31"/>
  </w:num>
  <w:num w:numId="35">
    <w:abstractNumId w:val="37"/>
  </w:num>
  <w:num w:numId="36">
    <w:abstractNumId w:val="34"/>
  </w:num>
  <w:num w:numId="37">
    <w:abstractNumId w:val="10"/>
  </w:num>
  <w:num w:numId="38">
    <w:abstractNumId w:val="39"/>
  </w:num>
  <w:num w:numId="39">
    <w:abstractNumId w:val="39"/>
  </w:num>
  <w:num w:numId="40">
    <w:abstractNumId w:val="39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2"/>
  </w:num>
  <w:num w:numId="47">
    <w:abstractNumId w:val="8"/>
  </w:num>
  <w:num w:numId="48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208B"/>
    <w:rsid w:val="0000643C"/>
    <w:rsid w:val="00007164"/>
    <w:rsid w:val="00011A72"/>
    <w:rsid w:val="000132A7"/>
    <w:rsid w:val="0001655D"/>
    <w:rsid w:val="000171F8"/>
    <w:rsid w:val="00017AFC"/>
    <w:rsid w:val="000214B1"/>
    <w:rsid w:val="0002184F"/>
    <w:rsid w:val="00023350"/>
    <w:rsid w:val="00025047"/>
    <w:rsid w:val="00025D47"/>
    <w:rsid w:val="0002623D"/>
    <w:rsid w:val="00027B46"/>
    <w:rsid w:val="00032D68"/>
    <w:rsid w:val="00033F95"/>
    <w:rsid w:val="000368BB"/>
    <w:rsid w:val="00042AC5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2D26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313E"/>
    <w:rsid w:val="00174CFE"/>
    <w:rsid w:val="00176299"/>
    <w:rsid w:val="00187CAB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12BF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A3527"/>
    <w:rsid w:val="002A70F9"/>
    <w:rsid w:val="002A7B8C"/>
    <w:rsid w:val="002B111A"/>
    <w:rsid w:val="002B605F"/>
    <w:rsid w:val="002B70C6"/>
    <w:rsid w:val="002C067F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D"/>
    <w:rsid w:val="002F5BFE"/>
    <w:rsid w:val="002F6C0F"/>
    <w:rsid w:val="002F7E91"/>
    <w:rsid w:val="00300D75"/>
    <w:rsid w:val="003041DE"/>
    <w:rsid w:val="00306895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4A2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5622"/>
    <w:rsid w:val="005333F6"/>
    <w:rsid w:val="0053347A"/>
    <w:rsid w:val="00550424"/>
    <w:rsid w:val="00572576"/>
    <w:rsid w:val="0057343C"/>
    <w:rsid w:val="005734FF"/>
    <w:rsid w:val="00577314"/>
    <w:rsid w:val="00580ED6"/>
    <w:rsid w:val="00582168"/>
    <w:rsid w:val="0058491C"/>
    <w:rsid w:val="00590256"/>
    <w:rsid w:val="00593312"/>
    <w:rsid w:val="00597433"/>
    <w:rsid w:val="005A11BF"/>
    <w:rsid w:val="005A5971"/>
    <w:rsid w:val="005C10FE"/>
    <w:rsid w:val="005C1B08"/>
    <w:rsid w:val="005C26C5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5F7C72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488A"/>
    <w:rsid w:val="00665389"/>
    <w:rsid w:val="00671CB3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9DA"/>
    <w:rsid w:val="00716ADE"/>
    <w:rsid w:val="00717EE8"/>
    <w:rsid w:val="00720214"/>
    <w:rsid w:val="00720BEF"/>
    <w:rsid w:val="007223AA"/>
    <w:rsid w:val="0072459D"/>
    <w:rsid w:val="007333EE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0D5B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0D10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3FDA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34093"/>
    <w:rsid w:val="008357B9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3335"/>
    <w:rsid w:val="0099466D"/>
    <w:rsid w:val="00995779"/>
    <w:rsid w:val="009A09CB"/>
    <w:rsid w:val="009A12D6"/>
    <w:rsid w:val="009A140A"/>
    <w:rsid w:val="009A7512"/>
    <w:rsid w:val="009B5BEE"/>
    <w:rsid w:val="009B65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84D01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C7650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0D6E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1CCF"/>
    <w:rsid w:val="00C22A78"/>
    <w:rsid w:val="00C259FE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117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4FC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4746"/>
    <w:rsid w:val="00D8545D"/>
    <w:rsid w:val="00D939D8"/>
    <w:rsid w:val="00DA0124"/>
    <w:rsid w:val="00DB1522"/>
    <w:rsid w:val="00DB544F"/>
    <w:rsid w:val="00DB5CB8"/>
    <w:rsid w:val="00DB670F"/>
    <w:rsid w:val="00DC1986"/>
    <w:rsid w:val="00DD2149"/>
    <w:rsid w:val="00DD2268"/>
    <w:rsid w:val="00DD4303"/>
    <w:rsid w:val="00DE1855"/>
    <w:rsid w:val="00DE2744"/>
    <w:rsid w:val="00DE3700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27D41"/>
    <w:rsid w:val="00E4263F"/>
    <w:rsid w:val="00E453D4"/>
    <w:rsid w:val="00E46602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177E"/>
    <w:rsid w:val="00EB396B"/>
    <w:rsid w:val="00EB409D"/>
    <w:rsid w:val="00EC0D10"/>
    <w:rsid w:val="00EC214C"/>
    <w:rsid w:val="00EC23AE"/>
    <w:rsid w:val="00EC5851"/>
    <w:rsid w:val="00ED2D46"/>
    <w:rsid w:val="00ED628A"/>
    <w:rsid w:val="00ED7BCD"/>
    <w:rsid w:val="00EE277F"/>
    <w:rsid w:val="00EE53B1"/>
    <w:rsid w:val="00EE591C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4D7"/>
    <w:rsid w:val="00F776AF"/>
    <w:rsid w:val="00F778B1"/>
    <w:rsid w:val="00F84674"/>
    <w:rsid w:val="00F85F7E"/>
    <w:rsid w:val="00F86452"/>
    <w:rsid w:val="00F86D83"/>
    <w:rsid w:val="00F8720D"/>
    <w:rsid w:val="00F914C9"/>
    <w:rsid w:val="00F92270"/>
    <w:rsid w:val="00F92D87"/>
    <w:rsid w:val="00F92EBA"/>
    <w:rsid w:val="00F945CA"/>
    <w:rsid w:val="00F97A47"/>
    <w:rsid w:val="00FA31F9"/>
    <w:rsid w:val="00FB21A4"/>
    <w:rsid w:val="00FB5745"/>
    <w:rsid w:val="00FC0246"/>
    <w:rsid w:val="00FD56AF"/>
    <w:rsid w:val="00FD5F9B"/>
    <w:rsid w:val="00FD786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F6E02-FFD6-4BA7-9132-68D896D9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51</cp:revision>
  <cp:lastPrinted>2012-07-16T06:30:00Z</cp:lastPrinted>
  <dcterms:created xsi:type="dcterms:W3CDTF">2013-08-09T06:54:00Z</dcterms:created>
  <dcterms:modified xsi:type="dcterms:W3CDTF">2015-08-19T07:10:00Z</dcterms:modified>
</cp:coreProperties>
</file>